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B41" w:rsidRDefault="00012B41" w:rsidP="00012B41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Spanish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Brass</w:t>
      </w:r>
      <w:proofErr w:type="spellEnd"/>
    </w:p>
    <w:p w:rsidR="00012B41" w:rsidRDefault="00012B41" w:rsidP="00012B41">
      <w:pPr>
        <w:rPr>
          <w:b/>
          <w:bCs/>
          <w:u w:val="single"/>
        </w:rPr>
      </w:pPr>
    </w:p>
    <w:p w:rsidR="00012B41" w:rsidRDefault="00012B41" w:rsidP="00012B41">
      <w:pPr>
        <w:jc w:val="both"/>
        <w:rPr>
          <w:sz w:val="20"/>
          <w:szCs w:val="20"/>
        </w:rPr>
      </w:pPr>
      <w:proofErr w:type="spellStart"/>
      <w:r w:rsidRPr="00012B41">
        <w:rPr>
          <w:sz w:val="20"/>
          <w:szCs w:val="20"/>
        </w:rPr>
        <w:t>With</w:t>
      </w:r>
      <w:proofErr w:type="spellEnd"/>
      <w:r w:rsidRPr="00012B41">
        <w:rPr>
          <w:sz w:val="20"/>
          <w:szCs w:val="20"/>
        </w:rPr>
        <w:t xml:space="preserve"> a 36-year </w:t>
      </w:r>
      <w:proofErr w:type="spellStart"/>
      <w:r w:rsidRPr="00012B41">
        <w:rPr>
          <w:sz w:val="20"/>
          <w:szCs w:val="20"/>
        </w:rPr>
        <w:t>career</w:t>
      </w:r>
      <w:proofErr w:type="spellEnd"/>
      <w:r w:rsidRPr="00012B41">
        <w:rPr>
          <w:sz w:val="20"/>
          <w:szCs w:val="20"/>
        </w:rPr>
        <w:t xml:space="preserve"> in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music </w:t>
      </w:r>
      <w:proofErr w:type="spellStart"/>
      <w:r w:rsidRPr="00012B41">
        <w:rPr>
          <w:sz w:val="20"/>
          <w:szCs w:val="20"/>
        </w:rPr>
        <w:t>world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is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one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most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dynamic</w:t>
      </w:r>
      <w:proofErr w:type="spellEnd"/>
      <w:r w:rsidRPr="00012B41">
        <w:rPr>
          <w:sz w:val="20"/>
          <w:szCs w:val="20"/>
        </w:rPr>
        <w:t xml:space="preserve"> and </w:t>
      </w:r>
      <w:proofErr w:type="spellStart"/>
      <w:r w:rsidRPr="00012B41">
        <w:rPr>
          <w:sz w:val="20"/>
          <w:szCs w:val="20"/>
        </w:rPr>
        <w:t>admired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ensembles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international</w:t>
      </w:r>
      <w:proofErr w:type="spellEnd"/>
      <w:r w:rsidRPr="00012B41">
        <w:rPr>
          <w:sz w:val="20"/>
          <w:szCs w:val="20"/>
        </w:rPr>
        <w:t xml:space="preserve"> music </w:t>
      </w:r>
      <w:proofErr w:type="spellStart"/>
      <w:r w:rsidRPr="00012B41">
        <w:rPr>
          <w:sz w:val="20"/>
          <w:szCs w:val="20"/>
        </w:rPr>
        <w:t>scene</w:t>
      </w:r>
      <w:proofErr w:type="spellEnd"/>
      <w:r w:rsidRPr="00012B41">
        <w:rPr>
          <w:sz w:val="20"/>
          <w:szCs w:val="20"/>
        </w:rPr>
        <w:t>.</w:t>
      </w:r>
    </w:p>
    <w:p w:rsidR="00012B41" w:rsidRDefault="00012B41" w:rsidP="00012B41">
      <w:pPr>
        <w:jc w:val="both"/>
        <w:rPr>
          <w:sz w:val="20"/>
          <w:szCs w:val="20"/>
        </w:rPr>
      </w:pPr>
    </w:p>
    <w:p w:rsidR="00012B41" w:rsidRPr="004F0211" w:rsidRDefault="00012B41" w:rsidP="00012B41">
      <w:pPr>
        <w:jc w:val="both"/>
        <w:rPr>
          <w:sz w:val="20"/>
          <w:szCs w:val="20"/>
          <w:lang w:val="fr-FR"/>
        </w:rPr>
      </w:pPr>
      <w:r w:rsidRPr="00012B41">
        <w:rPr>
          <w:sz w:val="20"/>
          <w:szCs w:val="20"/>
        </w:rPr>
        <w:t xml:space="preserve">In 1996,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group</w:t>
      </w:r>
      <w:proofErr w:type="spellEnd"/>
      <w:r w:rsidRPr="00012B41">
        <w:rPr>
          <w:sz w:val="20"/>
          <w:szCs w:val="20"/>
        </w:rPr>
        <w:t xml:space="preserve"> won </w:t>
      </w:r>
      <w:proofErr w:type="spellStart"/>
      <w:r w:rsidRPr="00012B41">
        <w:rPr>
          <w:sz w:val="20"/>
          <w:szCs w:val="20"/>
        </w:rPr>
        <w:t>first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prize</w:t>
      </w:r>
      <w:proofErr w:type="spellEnd"/>
      <w:r w:rsidRPr="00012B41">
        <w:rPr>
          <w:sz w:val="20"/>
          <w:szCs w:val="20"/>
        </w:rPr>
        <w:t xml:space="preserve"> at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6th “</w:t>
      </w:r>
      <w:proofErr w:type="spellStart"/>
      <w:r w:rsidRPr="00012B41">
        <w:rPr>
          <w:sz w:val="20"/>
          <w:szCs w:val="20"/>
        </w:rPr>
        <w:t>Ville</w:t>
      </w:r>
      <w:proofErr w:type="spellEnd"/>
      <w:r w:rsidRPr="00012B41">
        <w:rPr>
          <w:sz w:val="20"/>
          <w:szCs w:val="20"/>
        </w:rPr>
        <w:t xml:space="preserve"> de </w:t>
      </w:r>
      <w:proofErr w:type="spellStart"/>
      <w:r w:rsidRPr="00012B41">
        <w:rPr>
          <w:sz w:val="20"/>
          <w:szCs w:val="20"/>
        </w:rPr>
        <w:t>Narbonne</w:t>
      </w:r>
      <w:proofErr w:type="spellEnd"/>
      <w:r w:rsidRPr="00012B41">
        <w:rPr>
          <w:sz w:val="20"/>
          <w:szCs w:val="20"/>
        </w:rPr>
        <w:t xml:space="preserve">” International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Quintet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Competition</w:t>
      </w:r>
      <w:proofErr w:type="spellEnd"/>
      <w:r w:rsidRPr="00012B41">
        <w:rPr>
          <w:sz w:val="20"/>
          <w:szCs w:val="20"/>
        </w:rPr>
        <w:t xml:space="preserve"> (France), </w:t>
      </w:r>
      <w:proofErr w:type="spellStart"/>
      <w:r w:rsidRPr="00012B41">
        <w:rPr>
          <w:sz w:val="20"/>
          <w:szCs w:val="20"/>
        </w:rPr>
        <w:t>considered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most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prestigious</w:t>
      </w:r>
      <w:proofErr w:type="spellEnd"/>
      <w:r w:rsidRPr="00012B41">
        <w:rPr>
          <w:sz w:val="20"/>
          <w:szCs w:val="20"/>
        </w:rPr>
        <w:t xml:space="preserve"> in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world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this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type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ensemble. In 2017,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received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1st Bankia </w:t>
      </w:r>
      <w:proofErr w:type="spellStart"/>
      <w:r w:rsidRPr="00012B41">
        <w:rPr>
          <w:sz w:val="20"/>
          <w:szCs w:val="20"/>
        </w:rPr>
        <w:t>Prize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Musical </w:t>
      </w:r>
      <w:proofErr w:type="spellStart"/>
      <w:r w:rsidRPr="00012B41">
        <w:rPr>
          <w:sz w:val="20"/>
          <w:szCs w:val="20"/>
        </w:rPr>
        <w:t>Talent</w:t>
      </w:r>
      <w:proofErr w:type="spellEnd"/>
      <w:r w:rsidRPr="00012B41">
        <w:rPr>
          <w:sz w:val="20"/>
          <w:szCs w:val="20"/>
        </w:rPr>
        <w:t xml:space="preserve"> in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Valencian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Community</w:t>
      </w:r>
      <w:proofErr w:type="spellEnd"/>
      <w:r w:rsidRPr="00012B41">
        <w:rPr>
          <w:sz w:val="20"/>
          <w:szCs w:val="20"/>
        </w:rPr>
        <w:t xml:space="preserve">, and in 2019, </w:t>
      </w:r>
      <w:proofErr w:type="spellStart"/>
      <w:r w:rsidRPr="00012B41">
        <w:rPr>
          <w:sz w:val="20"/>
          <w:szCs w:val="20"/>
        </w:rPr>
        <w:t>they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received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Espai</w:t>
      </w:r>
      <w:proofErr w:type="spellEnd"/>
      <w:r w:rsidRPr="00012B41">
        <w:rPr>
          <w:sz w:val="20"/>
          <w:szCs w:val="20"/>
        </w:rPr>
        <w:t xml:space="preserve"> Ter de Música </w:t>
      </w:r>
      <w:proofErr w:type="spellStart"/>
      <w:r w:rsidRPr="00012B41">
        <w:rPr>
          <w:sz w:val="20"/>
          <w:szCs w:val="20"/>
        </w:rPr>
        <w:t>Prize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from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Torrella</w:t>
      </w:r>
      <w:proofErr w:type="spellEnd"/>
      <w:r w:rsidRPr="00012B41">
        <w:rPr>
          <w:sz w:val="20"/>
          <w:szCs w:val="20"/>
        </w:rPr>
        <w:t xml:space="preserve"> de Montgrí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project</w:t>
      </w:r>
      <w:proofErr w:type="spellEnd"/>
      <w:r w:rsidRPr="00012B41">
        <w:rPr>
          <w:sz w:val="20"/>
          <w:szCs w:val="20"/>
        </w:rPr>
        <w:t xml:space="preserve"> Mira si </w:t>
      </w:r>
      <w:proofErr w:type="spellStart"/>
      <w:r w:rsidRPr="00012B41">
        <w:rPr>
          <w:sz w:val="20"/>
          <w:szCs w:val="20"/>
        </w:rPr>
        <w:t>hem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corregut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terres</w:t>
      </w:r>
      <w:proofErr w:type="spellEnd"/>
      <w:proofErr w:type="gramStart"/>
      <w:r w:rsidRPr="00012B41">
        <w:rPr>
          <w:sz w:val="20"/>
          <w:szCs w:val="20"/>
        </w:rPr>
        <w:t>… .</w:t>
      </w:r>
      <w:proofErr w:type="gramEnd"/>
      <w:r w:rsidRPr="00012B41">
        <w:rPr>
          <w:sz w:val="20"/>
          <w:szCs w:val="20"/>
        </w:rPr>
        <w:t xml:space="preserve"> In 2025, </w:t>
      </w:r>
      <w:proofErr w:type="spellStart"/>
      <w:r w:rsidRPr="00012B41">
        <w:rPr>
          <w:sz w:val="20"/>
          <w:szCs w:val="20"/>
        </w:rPr>
        <w:t>they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received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Matilde Salvador Music </w:t>
      </w:r>
      <w:proofErr w:type="spellStart"/>
      <w:r w:rsidRPr="00012B41">
        <w:rPr>
          <w:sz w:val="20"/>
          <w:szCs w:val="20"/>
        </w:rPr>
        <w:t>Prize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from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Universitat</w:t>
      </w:r>
      <w:proofErr w:type="spellEnd"/>
      <w:r w:rsidRPr="00012B41">
        <w:rPr>
          <w:sz w:val="20"/>
          <w:szCs w:val="20"/>
        </w:rPr>
        <w:t xml:space="preserve"> Jaume </w:t>
      </w:r>
      <w:r>
        <w:rPr>
          <w:sz w:val="20"/>
          <w:szCs w:val="20"/>
        </w:rPr>
        <w:t xml:space="preserve">I. </w:t>
      </w:r>
      <w:proofErr w:type="spellStart"/>
      <w:r>
        <w:rPr>
          <w:sz w:val="20"/>
          <w:szCs w:val="20"/>
        </w:rPr>
        <w:t>Their</w:t>
      </w:r>
      <w:proofErr w:type="spellEnd"/>
      <w:r w:rsidRPr="00012B41">
        <w:rPr>
          <w:sz w:val="20"/>
          <w:szCs w:val="20"/>
        </w:rPr>
        <w:t xml:space="preserve"> r</w:t>
      </w:r>
      <w:proofErr w:type="spellStart"/>
      <w:r w:rsidRPr="00012B41">
        <w:rPr>
          <w:sz w:val="20"/>
          <w:szCs w:val="20"/>
        </w:rPr>
        <w:t>ecordings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have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also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been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honoured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with</w:t>
      </w:r>
      <w:proofErr w:type="spellEnd"/>
      <w:r w:rsidRPr="00012B41">
        <w:rPr>
          <w:sz w:val="20"/>
          <w:szCs w:val="20"/>
        </w:rPr>
        <w:t xml:space="preserve"> up </w:t>
      </w:r>
      <w:proofErr w:type="spellStart"/>
      <w:r w:rsidRPr="00012B41">
        <w:rPr>
          <w:sz w:val="20"/>
          <w:szCs w:val="20"/>
        </w:rPr>
        <w:t>to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five</w:t>
      </w:r>
      <w:proofErr w:type="spellEnd"/>
      <w:r w:rsidRPr="00012B41">
        <w:rPr>
          <w:sz w:val="20"/>
          <w:szCs w:val="20"/>
        </w:rPr>
        <w:t xml:space="preserve"> Carles Santos </w:t>
      </w:r>
      <w:proofErr w:type="spellStart"/>
      <w:r w:rsidRPr="00012B41">
        <w:rPr>
          <w:sz w:val="20"/>
          <w:szCs w:val="20"/>
        </w:rPr>
        <w:t>Awards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presented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Valencian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Institute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Culture,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his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CDs</w:t>
      </w:r>
      <w:proofErr w:type="spellEnd"/>
      <w:r w:rsidRPr="00012B41">
        <w:rPr>
          <w:sz w:val="20"/>
          <w:szCs w:val="20"/>
        </w:rPr>
        <w:t xml:space="preserve"> XXX and Mira si </w:t>
      </w:r>
      <w:proofErr w:type="spellStart"/>
      <w:r w:rsidRPr="00012B41">
        <w:rPr>
          <w:sz w:val="20"/>
          <w:szCs w:val="20"/>
        </w:rPr>
        <w:t>hem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corregut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terres</w:t>
      </w:r>
      <w:proofErr w:type="spellEnd"/>
      <w:r w:rsidRPr="00012B41">
        <w:rPr>
          <w:sz w:val="20"/>
          <w:szCs w:val="20"/>
        </w:rPr>
        <w:t>… (2019), Les Aventures de Monsieur Jule</w:t>
      </w:r>
      <w:r>
        <w:rPr>
          <w:sz w:val="20"/>
          <w:szCs w:val="20"/>
        </w:rPr>
        <w:t>s</w:t>
      </w:r>
      <w:r w:rsidRPr="00012B41">
        <w:rPr>
          <w:sz w:val="20"/>
          <w:szCs w:val="20"/>
        </w:rPr>
        <w:t xml:space="preserve"> (2020),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(a) LIVE (2021) and Resurrección (2022).</w:t>
      </w:r>
    </w:p>
    <w:p w:rsidR="00012B41" w:rsidRPr="004F0211" w:rsidRDefault="00012B41" w:rsidP="00012B41">
      <w:pPr>
        <w:jc w:val="both"/>
        <w:rPr>
          <w:sz w:val="20"/>
          <w:szCs w:val="20"/>
          <w:lang w:val="fr-FR"/>
        </w:rPr>
      </w:pPr>
    </w:p>
    <w:p w:rsidR="00012B41" w:rsidRDefault="00012B41" w:rsidP="00012B41">
      <w:pPr>
        <w:jc w:val="both"/>
        <w:rPr>
          <w:sz w:val="20"/>
          <w:szCs w:val="20"/>
        </w:rPr>
      </w:pPr>
      <w:r w:rsidRPr="00012B41">
        <w:rPr>
          <w:sz w:val="20"/>
          <w:szCs w:val="20"/>
        </w:rPr>
        <w:t xml:space="preserve">In 2020,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were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awarded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National</w:t>
      </w:r>
      <w:proofErr w:type="spellEnd"/>
      <w:r w:rsidRPr="00012B41">
        <w:rPr>
          <w:sz w:val="20"/>
          <w:szCs w:val="20"/>
        </w:rPr>
        <w:t xml:space="preserve"> Music </w:t>
      </w:r>
      <w:proofErr w:type="spellStart"/>
      <w:r w:rsidRPr="00012B41">
        <w:rPr>
          <w:sz w:val="20"/>
          <w:szCs w:val="20"/>
        </w:rPr>
        <w:t>Prize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Ministry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Culture,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country’s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highest</w:t>
      </w:r>
      <w:proofErr w:type="spellEnd"/>
      <w:r w:rsidRPr="00012B41">
        <w:rPr>
          <w:sz w:val="20"/>
          <w:szCs w:val="20"/>
        </w:rPr>
        <w:t xml:space="preserve"> musical </w:t>
      </w:r>
      <w:proofErr w:type="spellStart"/>
      <w:r w:rsidRPr="00012B41">
        <w:rPr>
          <w:sz w:val="20"/>
          <w:szCs w:val="20"/>
        </w:rPr>
        <w:t>honour</w:t>
      </w:r>
      <w:proofErr w:type="spellEnd"/>
      <w:r w:rsidRPr="00012B41">
        <w:rPr>
          <w:sz w:val="20"/>
          <w:szCs w:val="20"/>
        </w:rPr>
        <w:t>.</w:t>
      </w:r>
    </w:p>
    <w:p w:rsidR="00012B41" w:rsidRDefault="00012B41" w:rsidP="00012B41">
      <w:pPr>
        <w:jc w:val="both"/>
        <w:rPr>
          <w:sz w:val="20"/>
          <w:szCs w:val="20"/>
        </w:rPr>
      </w:pPr>
    </w:p>
    <w:p w:rsidR="00012B41" w:rsidRDefault="00012B41" w:rsidP="00012B41">
      <w:pPr>
        <w:jc w:val="both"/>
        <w:rPr>
          <w:sz w:val="20"/>
          <w:szCs w:val="20"/>
        </w:rPr>
      </w:pPr>
      <w:r w:rsidRPr="00012B41">
        <w:rPr>
          <w:sz w:val="20"/>
          <w:szCs w:val="20"/>
        </w:rPr>
        <w:t xml:space="preserve">As </w:t>
      </w:r>
      <w:proofErr w:type="spellStart"/>
      <w:r w:rsidRPr="00012B41">
        <w:rPr>
          <w:sz w:val="20"/>
          <w:szCs w:val="20"/>
        </w:rPr>
        <w:t>well</w:t>
      </w:r>
      <w:proofErr w:type="spellEnd"/>
      <w:r w:rsidRPr="00012B41">
        <w:rPr>
          <w:sz w:val="20"/>
          <w:szCs w:val="20"/>
        </w:rPr>
        <w:t xml:space="preserve"> as </w:t>
      </w:r>
      <w:proofErr w:type="spellStart"/>
      <w:r w:rsidRPr="00012B41">
        <w:rPr>
          <w:sz w:val="20"/>
          <w:szCs w:val="20"/>
        </w:rPr>
        <w:t>having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performed</w:t>
      </w:r>
      <w:proofErr w:type="spellEnd"/>
      <w:r w:rsidRPr="00012B41">
        <w:rPr>
          <w:sz w:val="20"/>
          <w:szCs w:val="20"/>
        </w:rPr>
        <w:t xml:space="preserve"> at </w:t>
      </w:r>
      <w:proofErr w:type="spellStart"/>
      <w:r w:rsidRPr="00012B41">
        <w:rPr>
          <w:sz w:val="20"/>
          <w:szCs w:val="20"/>
        </w:rPr>
        <w:t>some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world’s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most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prestigious</w:t>
      </w:r>
      <w:proofErr w:type="spellEnd"/>
      <w:r w:rsidRPr="00012B41">
        <w:rPr>
          <w:sz w:val="20"/>
          <w:szCs w:val="20"/>
        </w:rPr>
        <w:t xml:space="preserve"> music </w:t>
      </w:r>
      <w:proofErr w:type="spellStart"/>
      <w:r w:rsidRPr="00012B41">
        <w:rPr>
          <w:sz w:val="20"/>
          <w:szCs w:val="20"/>
        </w:rPr>
        <w:t>festivals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group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appeared</w:t>
      </w:r>
      <w:proofErr w:type="spellEnd"/>
      <w:r w:rsidRPr="00012B41">
        <w:rPr>
          <w:sz w:val="20"/>
          <w:szCs w:val="20"/>
        </w:rPr>
        <w:t xml:space="preserve"> at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Prince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Asturias </w:t>
      </w:r>
      <w:proofErr w:type="spellStart"/>
      <w:r w:rsidRPr="00012B41">
        <w:rPr>
          <w:sz w:val="20"/>
          <w:szCs w:val="20"/>
        </w:rPr>
        <w:t>Awards</w:t>
      </w:r>
      <w:proofErr w:type="spellEnd"/>
      <w:r w:rsidRPr="00012B41">
        <w:rPr>
          <w:sz w:val="20"/>
          <w:szCs w:val="20"/>
        </w:rPr>
        <w:t xml:space="preserve"> Gala in 1995, </w:t>
      </w:r>
      <w:proofErr w:type="spellStart"/>
      <w:r w:rsidRPr="00012B41">
        <w:rPr>
          <w:sz w:val="20"/>
          <w:szCs w:val="20"/>
        </w:rPr>
        <w:t>recorded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music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Buero Vallejos’ </w:t>
      </w:r>
      <w:proofErr w:type="spellStart"/>
      <w:r w:rsidRPr="00012B41">
        <w:rPr>
          <w:sz w:val="20"/>
          <w:szCs w:val="20"/>
        </w:rPr>
        <w:t>play</w:t>
      </w:r>
      <w:proofErr w:type="spellEnd"/>
      <w:r w:rsidRPr="00012B41">
        <w:rPr>
          <w:sz w:val="20"/>
          <w:szCs w:val="20"/>
        </w:rPr>
        <w:t xml:space="preserve"> La Fundación f</w:t>
      </w:r>
      <w:proofErr w:type="spellStart"/>
      <w:r w:rsidRPr="00012B41">
        <w:rPr>
          <w:sz w:val="20"/>
          <w:szCs w:val="20"/>
        </w:rPr>
        <w:t>or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National</w:t>
      </w:r>
      <w:proofErr w:type="spellEnd"/>
      <w:r w:rsidRPr="00012B41">
        <w:rPr>
          <w:sz w:val="20"/>
          <w:szCs w:val="20"/>
        </w:rPr>
        <w:t xml:space="preserve"> Drama Centre, and </w:t>
      </w:r>
      <w:proofErr w:type="spellStart"/>
      <w:r w:rsidRPr="00012B41">
        <w:rPr>
          <w:sz w:val="20"/>
          <w:szCs w:val="20"/>
        </w:rPr>
        <w:t>composed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soundtrack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Félix </w:t>
      </w:r>
      <w:proofErr w:type="spellStart"/>
      <w:r w:rsidRPr="00012B41">
        <w:rPr>
          <w:sz w:val="20"/>
          <w:szCs w:val="20"/>
        </w:rPr>
        <w:t>Sabroso’s</w:t>
      </w:r>
      <w:proofErr w:type="spellEnd"/>
      <w:r w:rsidRPr="00012B41">
        <w:rPr>
          <w:sz w:val="20"/>
          <w:szCs w:val="20"/>
        </w:rPr>
        <w:t xml:space="preserve"> film </w:t>
      </w:r>
      <w:r>
        <w:rPr>
          <w:sz w:val="20"/>
          <w:szCs w:val="20"/>
        </w:rPr>
        <w:t>“</w:t>
      </w:r>
      <w:r w:rsidRPr="00012B41">
        <w:rPr>
          <w:sz w:val="20"/>
          <w:szCs w:val="20"/>
        </w:rPr>
        <w:t>Descongélate</w:t>
      </w:r>
      <w:r>
        <w:rPr>
          <w:sz w:val="20"/>
          <w:szCs w:val="20"/>
        </w:rPr>
        <w:t>”</w:t>
      </w:r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for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production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company</w:t>
      </w:r>
      <w:proofErr w:type="spellEnd"/>
      <w:r w:rsidRPr="00012B41">
        <w:rPr>
          <w:sz w:val="20"/>
          <w:szCs w:val="20"/>
        </w:rPr>
        <w:t xml:space="preserve"> El Deseo.</w:t>
      </w:r>
    </w:p>
    <w:p w:rsidR="00012B41" w:rsidRDefault="00012B41" w:rsidP="00012B41">
      <w:pPr>
        <w:jc w:val="both"/>
        <w:rPr>
          <w:sz w:val="20"/>
          <w:szCs w:val="20"/>
        </w:rPr>
      </w:pPr>
    </w:p>
    <w:p w:rsidR="00012B41" w:rsidRDefault="00012B41" w:rsidP="00012B41">
      <w:pPr>
        <w:jc w:val="both"/>
        <w:textAlignment w:val="baseline"/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</w:pPr>
      <w:proofErr w:type="spellStart"/>
      <w:r w:rsidRPr="00012B41">
        <w:rPr>
          <w:sz w:val="20"/>
          <w:szCs w:val="20"/>
        </w:rPr>
        <w:t>Their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discography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34 </w:t>
      </w:r>
      <w:proofErr w:type="spellStart"/>
      <w:r w:rsidRPr="00012B41">
        <w:rPr>
          <w:sz w:val="20"/>
          <w:szCs w:val="20"/>
        </w:rPr>
        <w:t>CDs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showcases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their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many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facets</w:t>
      </w:r>
      <w:proofErr w:type="spellEnd"/>
      <w:r w:rsidRPr="00012B41">
        <w:rPr>
          <w:sz w:val="20"/>
          <w:szCs w:val="20"/>
        </w:rPr>
        <w:t xml:space="preserve">: </w:t>
      </w:r>
      <w:proofErr w:type="spellStart"/>
      <w:r w:rsidRPr="00012B41">
        <w:rPr>
          <w:sz w:val="20"/>
          <w:szCs w:val="20"/>
        </w:rPr>
        <w:t>Luur-Metalls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Quintet</w:t>
      </w:r>
      <w:proofErr w:type="spellEnd"/>
      <w:r w:rsidRPr="00012B41">
        <w:rPr>
          <w:sz w:val="20"/>
          <w:szCs w:val="20"/>
        </w:rPr>
        <w:t xml:space="preserve"> (1996), No </w:t>
      </w:r>
      <w:proofErr w:type="spellStart"/>
      <w:r w:rsidRPr="00012B41">
        <w:rPr>
          <w:sz w:val="20"/>
          <w:szCs w:val="20"/>
        </w:rPr>
        <w:t>Comment</w:t>
      </w:r>
      <w:proofErr w:type="spellEnd"/>
      <w:r w:rsidRPr="00012B41">
        <w:rPr>
          <w:sz w:val="20"/>
          <w:szCs w:val="20"/>
        </w:rPr>
        <w:t xml:space="preserve"> (1998), </w:t>
      </w:r>
      <w:proofErr w:type="spellStart"/>
      <w:r w:rsidRPr="00012B41">
        <w:rPr>
          <w:sz w:val="20"/>
          <w:szCs w:val="20"/>
        </w:rPr>
        <w:t>Jacob’s</w:t>
      </w:r>
      <w:proofErr w:type="spellEnd"/>
      <w:r w:rsidRPr="00012B41">
        <w:rPr>
          <w:sz w:val="20"/>
          <w:szCs w:val="20"/>
        </w:rPr>
        <w:t xml:space="preserve"> Ladder (2000),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Luur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Metalls</w:t>
      </w:r>
      <w:proofErr w:type="spellEnd"/>
      <w:r w:rsidRPr="00012B41">
        <w:rPr>
          <w:sz w:val="20"/>
          <w:szCs w:val="20"/>
        </w:rPr>
        <w:t xml:space="preserve"> &amp; Friends (2001), Delicatessen (2002), </w:t>
      </w:r>
      <w:proofErr w:type="spellStart"/>
      <w:r w:rsidRPr="00012B41">
        <w:rPr>
          <w:sz w:val="20"/>
          <w:szCs w:val="20"/>
        </w:rPr>
        <w:t>Paths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Spain</w:t>
      </w:r>
      <w:proofErr w:type="spellEnd"/>
      <w:r w:rsidRPr="00012B41">
        <w:rPr>
          <w:sz w:val="20"/>
          <w:szCs w:val="20"/>
        </w:rPr>
        <w:t xml:space="preserve"> (2003), Absolute </w:t>
      </w:r>
      <w:proofErr w:type="spellStart"/>
      <w:r w:rsidRPr="00012B41">
        <w:rPr>
          <w:sz w:val="20"/>
          <w:szCs w:val="20"/>
        </w:rPr>
        <w:t>with</w:t>
      </w:r>
      <w:proofErr w:type="spellEnd"/>
      <w:r w:rsidRPr="00012B41">
        <w:rPr>
          <w:sz w:val="20"/>
          <w:szCs w:val="20"/>
        </w:rPr>
        <w:t xml:space="preserve"> Christian </w:t>
      </w:r>
      <w:proofErr w:type="spellStart"/>
      <w:r w:rsidRPr="00012B41">
        <w:rPr>
          <w:sz w:val="20"/>
          <w:szCs w:val="20"/>
        </w:rPr>
        <w:t>Lindberg</w:t>
      </w:r>
      <w:proofErr w:type="spellEnd"/>
      <w:r w:rsidRPr="00012B41">
        <w:rPr>
          <w:sz w:val="20"/>
          <w:szCs w:val="20"/>
        </w:rPr>
        <w:t xml:space="preserve"> and Ole Edvard </w:t>
      </w:r>
      <w:proofErr w:type="spellStart"/>
      <w:r w:rsidRPr="00012B41">
        <w:rPr>
          <w:sz w:val="20"/>
          <w:szCs w:val="20"/>
        </w:rPr>
        <w:t>Antonsen</w:t>
      </w:r>
      <w:proofErr w:type="spellEnd"/>
      <w:r w:rsidRPr="00012B41">
        <w:rPr>
          <w:sz w:val="20"/>
          <w:szCs w:val="20"/>
        </w:rPr>
        <w:t xml:space="preserve"> (2004), </w:t>
      </w:r>
      <w:proofErr w:type="spellStart"/>
      <w:r w:rsidRPr="00012B41">
        <w:rPr>
          <w:sz w:val="20"/>
          <w:szCs w:val="20"/>
        </w:rPr>
        <w:t>Gaudí’um</w:t>
      </w:r>
      <w:proofErr w:type="spellEnd"/>
      <w:r w:rsidRPr="00012B41">
        <w:rPr>
          <w:sz w:val="20"/>
          <w:szCs w:val="20"/>
        </w:rPr>
        <w:t xml:space="preserve"> (2005), </w:t>
      </w:r>
      <w:proofErr w:type="spellStart"/>
      <w:r w:rsidRPr="00012B41">
        <w:rPr>
          <w:sz w:val="20"/>
          <w:szCs w:val="20"/>
        </w:rPr>
        <w:t>Metàl.lics</w:t>
      </w:r>
      <w:proofErr w:type="spellEnd"/>
      <w:r w:rsidRPr="00012B41">
        <w:rPr>
          <w:sz w:val="20"/>
          <w:szCs w:val="20"/>
        </w:rPr>
        <w:t xml:space="preserve"> (2006), </w:t>
      </w:r>
      <w:proofErr w:type="spellStart"/>
      <w:r w:rsidRPr="00012B41">
        <w:rPr>
          <w:sz w:val="20"/>
          <w:szCs w:val="20"/>
        </w:rPr>
        <w:t>Retaule</w:t>
      </w:r>
      <w:proofErr w:type="spellEnd"/>
      <w:r w:rsidRPr="00012B41">
        <w:rPr>
          <w:sz w:val="20"/>
          <w:szCs w:val="20"/>
        </w:rPr>
        <w:t xml:space="preserve"> de Nadal </w:t>
      </w:r>
      <w:proofErr w:type="spellStart"/>
      <w:r w:rsidRPr="00012B41">
        <w:rPr>
          <w:sz w:val="20"/>
          <w:szCs w:val="20"/>
        </w:rPr>
        <w:t>with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Orfeó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Valencià</w:t>
      </w:r>
      <w:proofErr w:type="spellEnd"/>
      <w:r w:rsidRPr="00012B41">
        <w:rPr>
          <w:sz w:val="20"/>
          <w:szCs w:val="20"/>
        </w:rPr>
        <w:t xml:space="preserve"> Navarro Reverter (2006), SBALZ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Ensemble (2007),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and </w:t>
      </w:r>
      <w:proofErr w:type="spellStart"/>
      <w:r w:rsidRPr="00012B41">
        <w:rPr>
          <w:sz w:val="20"/>
          <w:szCs w:val="20"/>
        </w:rPr>
        <w:t>Wines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with</w:t>
      </w:r>
      <w:proofErr w:type="spellEnd"/>
      <w:r w:rsidRPr="00012B41">
        <w:rPr>
          <w:sz w:val="20"/>
          <w:szCs w:val="20"/>
        </w:rPr>
        <w:t xml:space="preserve"> Steven Mead (2008), </w:t>
      </w:r>
      <w:proofErr w:type="spellStart"/>
      <w:r w:rsidRPr="00012B41">
        <w:rPr>
          <w:sz w:val="20"/>
          <w:szCs w:val="20"/>
        </w:rPr>
        <w:t>Brassiana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with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Lluís Vidal Trio (2008</w:t>
      </w:r>
      <w:r>
        <w:rPr>
          <w:sz w:val="20"/>
          <w:szCs w:val="20"/>
        </w:rPr>
        <w:t xml:space="preserve">),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The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Best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of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Spanish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(2009), SBLM (2009), Tell Me a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Story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with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the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Bilbao Municipal Band (2012),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viBRASSions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(2012),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Metalls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d’Estil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with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Pep “Botifarra” (2013), 25 (2014),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SuBLiMe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Christmas (2014),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(2016), de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Vents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i Terra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with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the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Barcelona Municipal Band (2017), Puro de Oliva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with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Chano Domínguez and Bandolero (2018), XXX (2018), Mira si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hem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corregut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terres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…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with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Carles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Dénia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(2019), Les Aventures de Monsieur Jules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with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Albert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Guinovart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(2019),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Spanish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(a) LIVE (2020), Music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for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Quintet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by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Gregory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Fritze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(2021), Music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for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Quintet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by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Andrés Valero-Castells (2022), Vine, vine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Spanish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(2022), Resurrección (2023), 35 (2023), Top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Secret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(2024) and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Spanish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Brass</w:t>
      </w:r>
      <w:proofErr w:type="spellEnd"/>
      <w:r w:rsidRPr="00012B41">
        <w:rPr>
          <w:rFonts w:eastAsia="Times New Roman" w:cstheme="minorHAnsi"/>
          <w:i/>
          <w:i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&amp; Friends (2025).</w:t>
      </w:r>
    </w:p>
    <w:p w:rsidR="00012B41" w:rsidRDefault="00012B41" w:rsidP="00012B41">
      <w:pPr>
        <w:jc w:val="both"/>
        <w:textAlignment w:val="baseline"/>
        <w:rPr>
          <w:sz w:val="20"/>
          <w:szCs w:val="20"/>
        </w:rPr>
      </w:pPr>
    </w:p>
    <w:p w:rsidR="00012B41" w:rsidRDefault="00012B41" w:rsidP="00012B41">
      <w:pPr>
        <w:jc w:val="both"/>
        <w:rPr>
          <w:sz w:val="20"/>
          <w:szCs w:val="20"/>
        </w:rPr>
      </w:pPr>
      <w:r w:rsidRPr="00012B41">
        <w:rPr>
          <w:sz w:val="20"/>
          <w:szCs w:val="20"/>
        </w:rPr>
        <w:t xml:space="preserve">In </w:t>
      </w:r>
      <w:proofErr w:type="spellStart"/>
      <w:r w:rsidRPr="00012B41">
        <w:rPr>
          <w:sz w:val="20"/>
          <w:szCs w:val="20"/>
        </w:rPr>
        <w:t>recognition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their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work</w:t>
      </w:r>
      <w:proofErr w:type="spellEnd"/>
      <w:r w:rsidRPr="00012B41">
        <w:rPr>
          <w:sz w:val="20"/>
          <w:szCs w:val="20"/>
        </w:rPr>
        <w:t xml:space="preserve"> as </w:t>
      </w:r>
      <w:proofErr w:type="spellStart"/>
      <w:r w:rsidRPr="00012B41">
        <w:rPr>
          <w:sz w:val="20"/>
          <w:szCs w:val="20"/>
        </w:rPr>
        <w:t>educators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has </w:t>
      </w:r>
      <w:proofErr w:type="spellStart"/>
      <w:r w:rsidRPr="00012B41">
        <w:rPr>
          <w:sz w:val="20"/>
          <w:szCs w:val="20"/>
        </w:rPr>
        <w:t>given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masterclasses</w:t>
      </w:r>
      <w:proofErr w:type="spellEnd"/>
      <w:r w:rsidRPr="00012B41">
        <w:rPr>
          <w:sz w:val="20"/>
          <w:szCs w:val="20"/>
        </w:rPr>
        <w:t xml:space="preserve"> at </w:t>
      </w:r>
      <w:proofErr w:type="spellStart"/>
      <w:r w:rsidRPr="00012B41">
        <w:rPr>
          <w:sz w:val="20"/>
          <w:szCs w:val="20"/>
        </w:rPr>
        <w:t>prestigious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conservatoires</w:t>
      </w:r>
      <w:proofErr w:type="spellEnd"/>
      <w:r w:rsidRPr="00012B41">
        <w:rPr>
          <w:sz w:val="20"/>
          <w:szCs w:val="20"/>
        </w:rPr>
        <w:t xml:space="preserve"> and music </w:t>
      </w:r>
      <w:proofErr w:type="spellStart"/>
      <w:r w:rsidRPr="00012B41">
        <w:rPr>
          <w:sz w:val="20"/>
          <w:szCs w:val="20"/>
        </w:rPr>
        <w:t>departments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around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world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including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Juilliard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School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Colburn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Conservatory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Music (Los </w:t>
      </w:r>
      <w:proofErr w:type="spellStart"/>
      <w:r w:rsidRPr="00012B41">
        <w:rPr>
          <w:sz w:val="20"/>
          <w:szCs w:val="20"/>
        </w:rPr>
        <w:t>Angeles</w:t>
      </w:r>
      <w:proofErr w:type="spellEnd"/>
      <w:r w:rsidRPr="00012B41">
        <w:rPr>
          <w:sz w:val="20"/>
          <w:szCs w:val="20"/>
        </w:rPr>
        <w:t xml:space="preserve">),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Berklee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School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Music (Boston),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University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Texas at Austin,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San Francisco </w:t>
      </w:r>
      <w:proofErr w:type="spellStart"/>
      <w:r w:rsidRPr="00012B41">
        <w:rPr>
          <w:sz w:val="20"/>
          <w:szCs w:val="20"/>
        </w:rPr>
        <w:t>Conservatory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Conservatoire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National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Supérieur</w:t>
      </w:r>
      <w:proofErr w:type="spellEnd"/>
      <w:r w:rsidRPr="00012B41">
        <w:rPr>
          <w:sz w:val="20"/>
          <w:szCs w:val="20"/>
        </w:rPr>
        <w:t xml:space="preserve"> de Musique de Paris et Lyon (France),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Guildhall </w:t>
      </w:r>
      <w:proofErr w:type="spellStart"/>
      <w:r w:rsidRPr="00012B41">
        <w:rPr>
          <w:sz w:val="20"/>
          <w:szCs w:val="20"/>
        </w:rPr>
        <w:t>School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Music and Drama (London),</w:t>
      </w:r>
      <w:r>
        <w:rPr>
          <w:sz w:val="20"/>
          <w:szCs w:val="20"/>
        </w:rPr>
        <w:t xml:space="preserve"> </w:t>
      </w:r>
      <w:r w:rsidRPr="00012B41">
        <w:rPr>
          <w:sz w:val="20"/>
          <w:szCs w:val="20"/>
        </w:rPr>
        <w:t xml:space="preserve">Detmold </w:t>
      </w:r>
      <w:proofErr w:type="spellStart"/>
      <w:r w:rsidRPr="00012B41">
        <w:rPr>
          <w:sz w:val="20"/>
          <w:szCs w:val="20"/>
        </w:rPr>
        <w:t>University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Music (</w:t>
      </w:r>
      <w:proofErr w:type="spellStart"/>
      <w:r w:rsidRPr="00012B41">
        <w:rPr>
          <w:sz w:val="20"/>
          <w:szCs w:val="20"/>
        </w:rPr>
        <w:t>Germany</w:t>
      </w:r>
      <w:proofErr w:type="spellEnd"/>
      <w:r w:rsidRPr="00012B41">
        <w:rPr>
          <w:sz w:val="20"/>
          <w:szCs w:val="20"/>
        </w:rPr>
        <w:t xml:space="preserve">), </w:t>
      </w:r>
      <w:proofErr w:type="spellStart"/>
      <w:r w:rsidRPr="00012B41">
        <w:rPr>
          <w:sz w:val="20"/>
          <w:szCs w:val="20"/>
        </w:rPr>
        <w:t>Lieksa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Week</w:t>
      </w:r>
      <w:proofErr w:type="spellEnd"/>
      <w:r w:rsidRPr="00012B41">
        <w:rPr>
          <w:sz w:val="20"/>
          <w:szCs w:val="20"/>
        </w:rPr>
        <w:t xml:space="preserve"> (</w:t>
      </w:r>
      <w:proofErr w:type="spellStart"/>
      <w:r w:rsidRPr="00012B41">
        <w:rPr>
          <w:sz w:val="20"/>
          <w:szCs w:val="20"/>
        </w:rPr>
        <w:t>Finland</w:t>
      </w:r>
      <w:proofErr w:type="spellEnd"/>
      <w:r w:rsidRPr="00012B41">
        <w:rPr>
          <w:sz w:val="20"/>
          <w:szCs w:val="20"/>
        </w:rPr>
        <w:t xml:space="preserve">), Trakai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Week</w:t>
      </w:r>
      <w:proofErr w:type="spellEnd"/>
      <w:r w:rsidRPr="00012B41">
        <w:rPr>
          <w:sz w:val="20"/>
          <w:szCs w:val="20"/>
        </w:rPr>
        <w:t xml:space="preserve"> (</w:t>
      </w:r>
      <w:proofErr w:type="spellStart"/>
      <w:r w:rsidRPr="00012B41">
        <w:rPr>
          <w:sz w:val="20"/>
          <w:szCs w:val="20"/>
        </w:rPr>
        <w:t>Lithuania</w:t>
      </w:r>
      <w:proofErr w:type="spellEnd"/>
      <w:r w:rsidRPr="00012B41">
        <w:rPr>
          <w:sz w:val="20"/>
          <w:szCs w:val="20"/>
        </w:rPr>
        <w:t xml:space="preserve">),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Royal </w:t>
      </w:r>
      <w:proofErr w:type="spellStart"/>
      <w:r w:rsidRPr="00012B41">
        <w:rPr>
          <w:sz w:val="20"/>
          <w:szCs w:val="20"/>
        </w:rPr>
        <w:t>Conservatoire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Music in Madrid (</w:t>
      </w:r>
      <w:proofErr w:type="spellStart"/>
      <w:r w:rsidRPr="00012B41">
        <w:rPr>
          <w:sz w:val="20"/>
          <w:szCs w:val="20"/>
        </w:rPr>
        <w:t>Spain</w:t>
      </w:r>
      <w:proofErr w:type="spellEnd"/>
      <w:r w:rsidRPr="00012B41">
        <w:rPr>
          <w:sz w:val="20"/>
          <w:szCs w:val="20"/>
        </w:rPr>
        <w:t xml:space="preserve">), </w:t>
      </w:r>
      <w:proofErr w:type="spellStart"/>
      <w:r w:rsidRPr="00012B41">
        <w:rPr>
          <w:sz w:val="20"/>
          <w:szCs w:val="20"/>
        </w:rPr>
        <w:t>Musikene</w:t>
      </w:r>
      <w:proofErr w:type="spellEnd"/>
      <w:r w:rsidRPr="00012B41">
        <w:rPr>
          <w:sz w:val="20"/>
          <w:szCs w:val="20"/>
        </w:rPr>
        <w:t xml:space="preserve"> (San Sebastián),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Yale </w:t>
      </w:r>
      <w:proofErr w:type="spellStart"/>
      <w:r w:rsidRPr="00012B41">
        <w:rPr>
          <w:sz w:val="20"/>
          <w:szCs w:val="20"/>
        </w:rPr>
        <w:t>School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Music and </w:t>
      </w:r>
      <w:proofErr w:type="spellStart"/>
      <w:r w:rsidRPr="00012B41">
        <w:rPr>
          <w:sz w:val="20"/>
          <w:szCs w:val="20"/>
        </w:rPr>
        <w:t>many</w:t>
      </w:r>
      <w:proofErr w:type="spellEnd"/>
      <w:r w:rsidRPr="00012B41">
        <w:rPr>
          <w:sz w:val="20"/>
          <w:szCs w:val="20"/>
        </w:rPr>
        <w:t xml:space="preserve"> more.</w:t>
      </w:r>
    </w:p>
    <w:p w:rsidR="00012B41" w:rsidRDefault="00012B41" w:rsidP="00012B41">
      <w:pPr>
        <w:jc w:val="both"/>
        <w:rPr>
          <w:sz w:val="20"/>
          <w:szCs w:val="20"/>
        </w:rPr>
      </w:pPr>
    </w:p>
    <w:p w:rsidR="00012B41" w:rsidRDefault="00012B41" w:rsidP="00012B4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Paralelament</w:t>
      </w:r>
      <w:proofErr w:type="spellEnd"/>
      <w:r>
        <w:rPr>
          <w:sz w:val="20"/>
          <w:szCs w:val="20"/>
        </w:rPr>
        <w:t xml:space="preserve"> a la actividad de conciertos, </w:t>
      </w:r>
      <w:proofErr w:type="spellStart"/>
      <w:r>
        <w:rPr>
          <w:sz w:val="20"/>
          <w:szCs w:val="20"/>
        </w:rPr>
        <w:t>Spanish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Brass</w:t>
      </w:r>
      <w:proofErr w:type="spellEnd"/>
      <w:r>
        <w:rPr>
          <w:sz w:val="20"/>
          <w:szCs w:val="20"/>
        </w:rPr>
        <w:t xml:space="preserve"> organiza dos festivales y dos congresos destinados a los instrumentos de viento metal de carácter internacional: SBALZ-Festival </w:t>
      </w:r>
      <w:proofErr w:type="spellStart"/>
      <w:r>
        <w:rPr>
          <w:sz w:val="20"/>
          <w:szCs w:val="20"/>
        </w:rPr>
        <w:t>Spanish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Brass</w:t>
      </w:r>
      <w:proofErr w:type="spellEnd"/>
      <w:r>
        <w:rPr>
          <w:sz w:val="20"/>
          <w:szCs w:val="20"/>
        </w:rPr>
        <w:t xml:space="preserve"> Alzira (</w:t>
      </w:r>
      <w:hyperlink r:id="rId4" w:history="1">
        <w:r w:rsidRPr="001E725D">
          <w:rPr>
            <w:rStyle w:val="Hipervnculo"/>
            <w:sz w:val="20"/>
            <w:szCs w:val="20"/>
          </w:rPr>
          <w:t>www.sbalz.com</w:t>
        </w:r>
      </w:hyperlink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Brassurround</w:t>
      </w:r>
      <w:proofErr w:type="spellEnd"/>
      <w:r>
        <w:rPr>
          <w:sz w:val="20"/>
          <w:szCs w:val="20"/>
        </w:rPr>
        <w:t xml:space="preserve"> (</w:t>
      </w:r>
      <w:hyperlink r:id="rId5" w:history="1">
        <w:r w:rsidRPr="001E725D">
          <w:rPr>
            <w:rStyle w:val="Hipervnculo"/>
            <w:sz w:val="20"/>
            <w:szCs w:val="20"/>
          </w:rPr>
          <w:t>www.brassurround.com</w:t>
        </w:r>
      </w:hyperlink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iBrassCongress</w:t>
      </w:r>
      <w:proofErr w:type="spellEnd"/>
      <w:r>
        <w:rPr>
          <w:sz w:val="20"/>
          <w:szCs w:val="20"/>
        </w:rPr>
        <w:t xml:space="preserve"> Bétera (</w:t>
      </w:r>
      <w:hyperlink r:id="rId6" w:history="1">
        <w:r w:rsidRPr="001E725D">
          <w:rPr>
            <w:rStyle w:val="Hipervnculo"/>
            <w:sz w:val="20"/>
            <w:szCs w:val="20"/>
          </w:rPr>
          <w:t>www.ibrasscongress.com</w:t>
        </w:r>
      </w:hyperlink>
      <w:r>
        <w:rPr>
          <w:sz w:val="20"/>
          <w:szCs w:val="20"/>
        </w:rPr>
        <w:t xml:space="preserve">) y </w:t>
      </w:r>
      <w:proofErr w:type="spellStart"/>
      <w:r>
        <w:rPr>
          <w:sz w:val="20"/>
          <w:szCs w:val="20"/>
        </w:rPr>
        <w:t>CitGuad</w:t>
      </w:r>
      <w:proofErr w:type="spellEnd"/>
      <w:r>
        <w:rPr>
          <w:sz w:val="20"/>
          <w:szCs w:val="20"/>
        </w:rPr>
        <w:t xml:space="preserve"> (</w:t>
      </w:r>
      <w:hyperlink r:id="rId7" w:history="1">
        <w:r w:rsidRPr="001E725D">
          <w:rPr>
            <w:rStyle w:val="Hipervnculo"/>
            <w:sz w:val="20"/>
            <w:szCs w:val="20"/>
          </w:rPr>
          <w:t>www.citguad.com</w:t>
        </w:r>
      </w:hyperlink>
      <w:r>
        <w:rPr>
          <w:sz w:val="20"/>
          <w:szCs w:val="20"/>
        </w:rPr>
        <w:t xml:space="preserve">), </w:t>
      </w:r>
      <w:proofErr w:type="spellStart"/>
      <w:r w:rsidRPr="00012B41">
        <w:rPr>
          <w:sz w:val="20"/>
          <w:szCs w:val="20"/>
        </w:rPr>
        <w:t>where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leading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international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soloists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ensembles</w:t>
      </w:r>
      <w:proofErr w:type="spellEnd"/>
      <w:r w:rsidRPr="00012B41">
        <w:rPr>
          <w:sz w:val="20"/>
          <w:szCs w:val="20"/>
        </w:rPr>
        <w:t xml:space="preserve"> and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world’s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most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renowned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teachers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gather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every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year</w:t>
      </w:r>
      <w:proofErr w:type="spellEnd"/>
      <w:r w:rsidRPr="00012B41">
        <w:rPr>
          <w:sz w:val="20"/>
          <w:szCs w:val="20"/>
        </w:rPr>
        <w:t>.</w:t>
      </w:r>
    </w:p>
    <w:p w:rsidR="00012B41" w:rsidRDefault="00012B41" w:rsidP="00012B41">
      <w:pPr>
        <w:jc w:val="both"/>
        <w:rPr>
          <w:sz w:val="20"/>
          <w:szCs w:val="20"/>
        </w:rPr>
      </w:pPr>
    </w:p>
    <w:p w:rsidR="003A1FEF" w:rsidRPr="00012B41" w:rsidRDefault="00012B41" w:rsidP="00012B41">
      <w:pPr>
        <w:jc w:val="both"/>
        <w:rPr>
          <w:sz w:val="20"/>
          <w:szCs w:val="20"/>
        </w:rPr>
      </w:pP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plays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Shires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trumpets</w:t>
      </w:r>
      <w:proofErr w:type="spellEnd"/>
      <w:r w:rsidRPr="00012B41">
        <w:rPr>
          <w:sz w:val="20"/>
          <w:szCs w:val="20"/>
        </w:rPr>
        <w:t xml:space="preserve"> and trombones, a </w:t>
      </w:r>
      <w:proofErr w:type="spellStart"/>
      <w:r w:rsidRPr="00012B41">
        <w:rPr>
          <w:sz w:val="20"/>
          <w:szCs w:val="20"/>
        </w:rPr>
        <w:t>Paxman</w:t>
      </w:r>
      <w:proofErr w:type="spellEnd"/>
      <w:r w:rsidRPr="00012B41">
        <w:rPr>
          <w:sz w:val="20"/>
          <w:szCs w:val="20"/>
        </w:rPr>
        <w:t xml:space="preserve"> French </w:t>
      </w:r>
      <w:proofErr w:type="spellStart"/>
      <w:r w:rsidRPr="00012B41">
        <w:rPr>
          <w:sz w:val="20"/>
          <w:szCs w:val="20"/>
        </w:rPr>
        <w:t>horn</w:t>
      </w:r>
      <w:proofErr w:type="spellEnd"/>
      <w:r w:rsidRPr="00012B41">
        <w:rPr>
          <w:sz w:val="20"/>
          <w:szCs w:val="20"/>
        </w:rPr>
        <w:t xml:space="preserve">, and </w:t>
      </w:r>
      <w:proofErr w:type="spellStart"/>
      <w:r w:rsidRPr="00012B41">
        <w:rPr>
          <w:sz w:val="20"/>
          <w:szCs w:val="20"/>
        </w:rPr>
        <w:t>Shires</w:t>
      </w:r>
      <w:proofErr w:type="spellEnd"/>
      <w:r w:rsidRPr="00012B41">
        <w:rPr>
          <w:sz w:val="20"/>
          <w:szCs w:val="20"/>
        </w:rPr>
        <w:t xml:space="preserve"> and Melton tubas. </w:t>
      </w:r>
      <w:proofErr w:type="spellStart"/>
      <w:r w:rsidRPr="00012B41">
        <w:rPr>
          <w:sz w:val="20"/>
          <w:szCs w:val="20"/>
        </w:rPr>
        <w:t>They</w:t>
      </w:r>
      <w:proofErr w:type="spellEnd"/>
      <w:r w:rsidRPr="00012B41">
        <w:rPr>
          <w:sz w:val="20"/>
          <w:szCs w:val="20"/>
        </w:rPr>
        <w:t xml:space="preserve"> use Romera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mutes and </w:t>
      </w:r>
      <w:proofErr w:type="spellStart"/>
      <w:r w:rsidRPr="00012B41">
        <w:rPr>
          <w:sz w:val="20"/>
          <w:szCs w:val="20"/>
        </w:rPr>
        <w:t>mouthpieces</w:t>
      </w:r>
      <w:proofErr w:type="spellEnd"/>
      <w:r w:rsidRPr="00012B41">
        <w:rPr>
          <w:sz w:val="20"/>
          <w:szCs w:val="20"/>
        </w:rPr>
        <w:t xml:space="preserve">,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BlackBinder</w:t>
      </w:r>
      <w:proofErr w:type="spellEnd"/>
      <w:r w:rsidRPr="00012B41">
        <w:rPr>
          <w:sz w:val="20"/>
          <w:szCs w:val="20"/>
        </w:rPr>
        <w:t xml:space="preserve"> app and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Rolling Scores </w:t>
      </w:r>
      <w:proofErr w:type="spellStart"/>
      <w:r w:rsidRPr="00012B41">
        <w:rPr>
          <w:sz w:val="20"/>
          <w:szCs w:val="20"/>
        </w:rPr>
        <w:t>platform</w:t>
      </w:r>
      <w:proofErr w:type="spellEnd"/>
      <w:r w:rsidRPr="00012B41">
        <w:rPr>
          <w:sz w:val="20"/>
          <w:szCs w:val="20"/>
        </w:rPr>
        <w:t xml:space="preserve">. </w:t>
      </w:r>
      <w:proofErr w:type="spellStart"/>
      <w:r w:rsidRPr="00012B41">
        <w:rPr>
          <w:sz w:val="20"/>
          <w:szCs w:val="20"/>
        </w:rPr>
        <w:t>They</w:t>
      </w:r>
      <w:proofErr w:type="spellEnd"/>
      <w:r w:rsidRPr="00012B41">
        <w:rPr>
          <w:sz w:val="20"/>
          <w:szCs w:val="20"/>
        </w:rPr>
        <w:t xml:space="preserve"> use Elite </w:t>
      </w:r>
      <w:proofErr w:type="spellStart"/>
      <w:r w:rsidRPr="00012B41">
        <w:rPr>
          <w:sz w:val="20"/>
          <w:szCs w:val="20"/>
        </w:rPr>
        <w:t>oils</w:t>
      </w:r>
      <w:proofErr w:type="spellEnd"/>
      <w:r w:rsidRPr="00012B41">
        <w:rPr>
          <w:sz w:val="20"/>
          <w:szCs w:val="20"/>
        </w:rPr>
        <w:t xml:space="preserve"> and </w:t>
      </w:r>
      <w:proofErr w:type="spellStart"/>
      <w:r w:rsidRPr="00012B41">
        <w:rPr>
          <w:sz w:val="20"/>
          <w:szCs w:val="20"/>
        </w:rPr>
        <w:t>products</w:t>
      </w:r>
      <w:proofErr w:type="spellEnd"/>
      <w:r w:rsidRPr="00012B41">
        <w:rPr>
          <w:sz w:val="20"/>
          <w:szCs w:val="20"/>
        </w:rPr>
        <w:t xml:space="preserve">. </w:t>
      </w:r>
      <w:proofErr w:type="spellStart"/>
      <w:r w:rsidRPr="00012B41">
        <w:rPr>
          <w:sz w:val="20"/>
          <w:szCs w:val="20"/>
        </w:rPr>
        <w:t>They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also</w:t>
      </w:r>
      <w:proofErr w:type="spellEnd"/>
      <w:r w:rsidRPr="00012B41">
        <w:rPr>
          <w:sz w:val="20"/>
          <w:szCs w:val="20"/>
        </w:rPr>
        <w:t xml:space="preserve"> use and </w:t>
      </w:r>
      <w:proofErr w:type="spellStart"/>
      <w:r w:rsidRPr="00012B41">
        <w:rPr>
          <w:sz w:val="20"/>
          <w:szCs w:val="20"/>
        </w:rPr>
        <w:t>own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Bags </w:t>
      </w:r>
      <w:proofErr w:type="spellStart"/>
      <w:r w:rsidRPr="00012B41">
        <w:rPr>
          <w:sz w:val="20"/>
          <w:szCs w:val="20"/>
        </w:rPr>
        <w:t>brand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instrument</w:t>
      </w:r>
      <w:proofErr w:type="spellEnd"/>
      <w:r w:rsidRPr="00012B41">
        <w:rPr>
          <w:sz w:val="20"/>
          <w:szCs w:val="20"/>
        </w:rPr>
        <w:t xml:space="preserve"> </w:t>
      </w:r>
      <w:r w:rsidRPr="00012B41">
        <w:rPr>
          <w:sz w:val="20"/>
          <w:szCs w:val="20"/>
        </w:rPr>
        <w:lastRenderedPageBreak/>
        <w:t>cases.</w:t>
      </w:r>
      <w:r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Spanish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Brass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receives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support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from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Valencian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Institute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Culture and </w:t>
      </w:r>
      <w:proofErr w:type="spellStart"/>
      <w:r w:rsidRPr="00012B41">
        <w:rPr>
          <w:sz w:val="20"/>
          <w:szCs w:val="20"/>
        </w:rPr>
        <w:t>the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Ministry</w:t>
      </w:r>
      <w:proofErr w:type="spellEnd"/>
      <w:r w:rsidRPr="00012B41">
        <w:rPr>
          <w:sz w:val="20"/>
          <w:szCs w:val="20"/>
        </w:rPr>
        <w:t xml:space="preserve"> </w:t>
      </w:r>
      <w:proofErr w:type="spellStart"/>
      <w:r w:rsidRPr="00012B41">
        <w:rPr>
          <w:sz w:val="20"/>
          <w:szCs w:val="20"/>
        </w:rPr>
        <w:t>of</w:t>
      </w:r>
      <w:proofErr w:type="spellEnd"/>
      <w:r w:rsidRPr="00012B41">
        <w:rPr>
          <w:sz w:val="20"/>
          <w:szCs w:val="20"/>
        </w:rPr>
        <w:t xml:space="preserve"> Culture-INAEM.</w:t>
      </w:r>
    </w:p>
    <w:sectPr w:rsidR="003A1FEF" w:rsidRPr="00012B41" w:rsidSect="00012B4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1"/>
    <w:rsid w:val="00012B41"/>
    <w:rsid w:val="001A79D1"/>
    <w:rsid w:val="002C5A8F"/>
    <w:rsid w:val="003A1FEF"/>
    <w:rsid w:val="00672864"/>
    <w:rsid w:val="00D325E1"/>
    <w:rsid w:val="00D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6305C"/>
  <w15:chartTrackingRefBased/>
  <w15:docId w15:val="{D2E9EBAB-459E-9E48-9078-FAB28E4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41"/>
    <w:pPr>
      <w:spacing w:after="0" w:line="240" w:lineRule="auto"/>
    </w:pPr>
    <w:rPr>
      <w:rFonts w:eastAsiaTheme="minorEastAsia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012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B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B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B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B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B4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B4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B4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B4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B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B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B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B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1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B4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1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B4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12B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B41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nfasisintenso">
    <w:name w:val="Intense Emphasis"/>
    <w:basedOn w:val="Fuentedeprrafopredeter"/>
    <w:uiPriority w:val="21"/>
    <w:qFormat/>
    <w:rsid w:val="00012B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B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B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12B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gua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rasscongress.com" TargetMode="External"/><Relationship Id="rId5" Type="http://schemas.openxmlformats.org/officeDocument/2006/relationships/hyperlink" Target="http://www.brassurround.com" TargetMode="External"/><Relationship Id="rId4" Type="http://schemas.openxmlformats.org/officeDocument/2006/relationships/hyperlink" Target="http://www.sbalz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2026-05-15T06:30:00Z</dcterms:created>
  <dcterms:modified xsi:type="dcterms:W3CDTF">2026-05-15T06:42:00Z</dcterms:modified>
</cp:coreProperties>
</file>